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EA" w:rsidRDefault="0069006C">
      <w:pPr>
        <w:rPr>
          <w:b/>
          <w:sz w:val="56"/>
          <w:szCs w:val="56"/>
          <w:u w:val="single"/>
        </w:rPr>
      </w:pPr>
      <w:r w:rsidRPr="00A17EFE">
        <w:rPr>
          <w:b/>
          <w:sz w:val="56"/>
          <w:szCs w:val="56"/>
          <w:u w:val="single"/>
        </w:rPr>
        <w:t>The subjunctive mood (exists in English)</w:t>
      </w:r>
    </w:p>
    <w:p w:rsidR="00A17EFE" w:rsidRPr="00A17EFE" w:rsidRDefault="00A17EFE">
      <w:pPr>
        <w:rPr>
          <w:b/>
          <w:sz w:val="56"/>
          <w:szCs w:val="56"/>
          <w:u w:val="single"/>
        </w:rPr>
      </w:pPr>
    </w:p>
    <w:p w:rsidR="006C2336" w:rsidRDefault="00A17EFE">
      <w:pPr>
        <w:rPr>
          <w:sz w:val="52"/>
          <w:szCs w:val="52"/>
        </w:rPr>
      </w:pPr>
      <w:r>
        <w:rPr>
          <w:sz w:val="52"/>
          <w:szCs w:val="52"/>
        </w:rPr>
        <w:t>--</w:t>
      </w:r>
      <w:r w:rsidR="006C2336">
        <w:rPr>
          <w:sz w:val="52"/>
          <w:szCs w:val="52"/>
        </w:rPr>
        <w:t xml:space="preserve">When certain frames of reference apply </w:t>
      </w:r>
    </w:p>
    <w:p w:rsidR="00C57975" w:rsidRDefault="006C233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(</w:t>
      </w:r>
      <w:proofErr w:type="gramStart"/>
      <w:r>
        <w:rPr>
          <w:sz w:val="52"/>
          <w:szCs w:val="52"/>
        </w:rPr>
        <w:t>want</w:t>
      </w:r>
      <w:proofErr w:type="gramEnd"/>
      <w:r>
        <w:rPr>
          <w:sz w:val="52"/>
          <w:szCs w:val="52"/>
        </w:rPr>
        <w:t>, order, doubt, suggestion, contrary to fact</w:t>
      </w:r>
      <w:r w:rsidR="00C57975">
        <w:rPr>
          <w:sz w:val="52"/>
          <w:szCs w:val="52"/>
        </w:rPr>
        <w:t xml:space="preserve">,  </w:t>
      </w:r>
    </w:p>
    <w:p w:rsidR="00C57975" w:rsidRDefault="00C5797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  <w:proofErr w:type="gramStart"/>
      <w:r>
        <w:rPr>
          <w:sz w:val="52"/>
          <w:szCs w:val="52"/>
        </w:rPr>
        <w:t>opinion</w:t>
      </w:r>
      <w:proofErr w:type="gramEnd"/>
      <w:r>
        <w:rPr>
          <w:sz w:val="52"/>
          <w:szCs w:val="52"/>
        </w:rPr>
        <w:t xml:space="preserve">, feeling, judgement, wish, emotion  </w:t>
      </w:r>
    </w:p>
    <w:p w:rsidR="006C2336" w:rsidRDefault="00C5797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</w:t>
      </w:r>
      <w:proofErr w:type="gramStart"/>
      <w:r>
        <w:rPr>
          <w:sz w:val="52"/>
          <w:szCs w:val="52"/>
        </w:rPr>
        <w:t>negative</w:t>
      </w:r>
      <w:proofErr w:type="gramEnd"/>
      <w:r>
        <w:rPr>
          <w:sz w:val="52"/>
          <w:szCs w:val="52"/>
        </w:rPr>
        <w:t xml:space="preserve"> antecedent, etc.</w:t>
      </w:r>
      <w:r w:rsidR="006C2336">
        <w:rPr>
          <w:sz w:val="52"/>
          <w:szCs w:val="52"/>
        </w:rPr>
        <w:t>)</w:t>
      </w:r>
    </w:p>
    <w:p w:rsidR="006C2336" w:rsidRDefault="006C2336">
      <w:pPr>
        <w:rPr>
          <w:sz w:val="52"/>
          <w:szCs w:val="52"/>
        </w:rPr>
      </w:pPr>
    </w:p>
    <w:p w:rsidR="006C2336" w:rsidRDefault="00A17EFE">
      <w:pPr>
        <w:rPr>
          <w:sz w:val="52"/>
          <w:szCs w:val="52"/>
        </w:rPr>
      </w:pPr>
      <w:r>
        <w:rPr>
          <w:sz w:val="52"/>
          <w:szCs w:val="52"/>
        </w:rPr>
        <w:t>--</w:t>
      </w:r>
      <w:r w:rsidR="000527C6">
        <w:rPr>
          <w:sz w:val="52"/>
          <w:szCs w:val="52"/>
        </w:rPr>
        <w:t>Subjunctive a</w:t>
      </w:r>
      <w:r w:rsidR="00C57975">
        <w:rPr>
          <w:sz w:val="52"/>
          <w:szCs w:val="52"/>
        </w:rPr>
        <w:t xml:space="preserve">pears in </w:t>
      </w:r>
      <w:r w:rsidRPr="0069006C">
        <w:rPr>
          <w:sz w:val="52"/>
          <w:szCs w:val="52"/>
        </w:rPr>
        <w:t xml:space="preserve">the </w:t>
      </w:r>
      <w:r w:rsidR="00C57975" w:rsidRPr="00C57975">
        <w:rPr>
          <w:b/>
          <w:sz w:val="52"/>
          <w:szCs w:val="52"/>
        </w:rPr>
        <w:t>DEPENDENT/</w:t>
      </w:r>
      <w:r w:rsidR="00C57975">
        <w:rPr>
          <w:b/>
          <w:sz w:val="52"/>
          <w:szCs w:val="52"/>
        </w:rPr>
        <w:t>SUBORDINATE/2</w:t>
      </w:r>
      <w:r w:rsidR="00C57975" w:rsidRPr="00C57975">
        <w:rPr>
          <w:b/>
          <w:sz w:val="52"/>
          <w:szCs w:val="52"/>
          <w:vertAlign w:val="superscript"/>
        </w:rPr>
        <w:t>ND</w:t>
      </w:r>
      <w:r w:rsidR="00C57975">
        <w:rPr>
          <w:b/>
          <w:sz w:val="52"/>
          <w:szCs w:val="52"/>
        </w:rPr>
        <w:t xml:space="preserve"> </w:t>
      </w:r>
      <w:r w:rsidR="00C57975">
        <w:rPr>
          <w:b/>
          <w:sz w:val="24"/>
          <w:szCs w:val="24"/>
        </w:rPr>
        <w:t xml:space="preserve"> </w:t>
      </w:r>
      <w:r w:rsidRPr="0069006C">
        <w:rPr>
          <w:sz w:val="52"/>
          <w:szCs w:val="52"/>
        </w:rPr>
        <w:t xml:space="preserve"> clause, after the spoken or understood word </w:t>
      </w:r>
      <w:r>
        <w:rPr>
          <w:sz w:val="52"/>
          <w:szCs w:val="52"/>
        </w:rPr>
        <w:t xml:space="preserve"> </w:t>
      </w:r>
      <w:r w:rsidRPr="0069006C">
        <w:rPr>
          <w:sz w:val="52"/>
          <w:szCs w:val="52"/>
        </w:rPr>
        <w:t>“that</w:t>
      </w:r>
      <w:r>
        <w:rPr>
          <w:sz w:val="52"/>
          <w:szCs w:val="52"/>
        </w:rPr>
        <w:t>.”</w:t>
      </w:r>
    </w:p>
    <w:p w:rsidR="006C2336" w:rsidRDefault="006C2336">
      <w:pPr>
        <w:rPr>
          <w:sz w:val="52"/>
          <w:szCs w:val="52"/>
        </w:rPr>
      </w:pPr>
    </w:p>
    <w:p w:rsidR="006C2336" w:rsidRDefault="006C2336">
      <w:pPr>
        <w:rPr>
          <w:sz w:val="52"/>
          <w:szCs w:val="52"/>
        </w:rPr>
      </w:pPr>
    </w:p>
    <w:p w:rsidR="006C2336" w:rsidRDefault="006C2336">
      <w:pPr>
        <w:rPr>
          <w:sz w:val="52"/>
          <w:szCs w:val="52"/>
        </w:rPr>
      </w:pPr>
    </w:p>
    <w:p w:rsidR="006C2336" w:rsidRPr="0069006C" w:rsidRDefault="006C2336">
      <w:pPr>
        <w:rPr>
          <w:sz w:val="52"/>
          <w:szCs w:val="52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3258"/>
        <w:gridCol w:w="5400"/>
        <w:gridCol w:w="5220"/>
      </w:tblGrid>
      <w:tr w:rsidR="00817490" w:rsidRPr="00DA7839" w:rsidTr="00D22576">
        <w:trPr>
          <w:trHeight w:val="372"/>
        </w:trPr>
        <w:tc>
          <w:tcPr>
            <w:tcW w:w="3258" w:type="dxa"/>
          </w:tcPr>
          <w:p w:rsidR="00817490" w:rsidRPr="00DA7839" w:rsidRDefault="006C233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He </w:t>
            </w:r>
            <w:r w:rsidRPr="006C2336">
              <w:rPr>
                <w:sz w:val="56"/>
                <w:szCs w:val="56"/>
                <w:highlight w:val="green"/>
              </w:rPr>
              <w:t>is</w:t>
            </w:r>
            <w:r>
              <w:rPr>
                <w:sz w:val="56"/>
                <w:szCs w:val="56"/>
              </w:rPr>
              <w:t xml:space="preserve"> my friend.</w:t>
            </w:r>
          </w:p>
        </w:tc>
        <w:tc>
          <w:tcPr>
            <w:tcW w:w="5400" w:type="dxa"/>
          </w:tcPr>
          <w:p w:rsidR="00817490" w:rsidRPr="00DA7839" w:rsidRDefault="006C233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They want him </w:t>
            </w:r>
            <w:r w:rsidRPr="006C2336">
              <w:rPr>
                <w:sz w:val="56"/>
                <w:szCs w:val="56"/>
                <w:highlight w:val="cyan"/>
              </w:rPr>
              <w:t xml:space="preserve">to be </w:t>
            </w:r>
            <w:r>
              <w:rPr>
                <w:sz w:val="56"/>
                <w:szCs w:val="56"/>
              </w:rPr>
              <w:t>my friend.</w:t>
            </w:r>
          </w:p>
        </w:tc>
        <w:tc>
          <w:tcPr>
            <w:tcW w:w="5220" w:type="dxa"/>
          </w:tcPr>
          <w:p w:rsidR="00817490" w:rsidRDefault="006C2336" w:rsidP="006C233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They want </w:t>
            </w:r>
            <w:r w:rsidRPr="00C66C69">
              <w:rPr>
                <w:sz w:val="56"/>
                <w:szCs w:val="56"/>
                <w:highlight w:val="cyan"/>
              </w:rPr>
              <w:t>that</w:t>
            </w:r>
            <w:r>
              <w:rPr>
                <w:sz w:val="56"/>
                <w:szCs w:val="56"/>
              </w:rPr>
              <w:t xml:space="preserve"> he </w:t>
            </w:r>
            <w:r w:rsidR="00D22576">
              <w:rPr>
                <w:sz w:val="56"/>
                <w:szCs w:val="56"/>
                <w:highlight w:val="cyan"/>
              </w:rPr>
              <w:t>(s</w:t>
            </w:r>
            <w:r w:rsidRPr="006C2336">
              <w:rPr>
                <w:sz w:val="56"/>
                <w:szCs w:val="56"/>
                <w:highlight w:val="cyan"/>
              </w:rPr>
              <w:t>hould</w:t>
            </w:r>
            <w:r w:rsidR="00D22576">
              <w:rPr>
                <w:sz w:val="56"/>
                <w:szCs w:val="56"/>
                <w:highlight w:val="cyan"/>
              </w:rPr>
              <w:t>)</w:t>
            </w:r>
            <w:r w:rsidRPr="006C2336">
              <w:rPr>
                <w:sz w:val="56"/>
                <w:szCs w:val="56"/>
                <w:highlight w:val="cyan"/>
              </w:rPr>
              <w:t xml:space="preserve"> be </w:t>
            </w:r>
            <w:r>
              <w:rPr>
                <w:sz w:val="56"/>
                <w:szCs w:val="56"/>
              </w:rPr>
              <w:t>my friend.</w:t>
            </w:r>
          </w:p>
          <w:p w:rsidR="00C66C69" w:rsidRDefault="00C66C69" w:rsidP="006C2336">
            <w:pPr>
              <w:rPr>
                <w:sz w:val="56"/>
                <w:szCs w:val="56"/>
              </w:rPr>
            </w:pPr>
          </w:p>
          <w:p w:rsidR="00C66C69" w:rsidRDefault="00C66C69" w:rsidP="006C2336">
            <w:pPr>
              <w:rPr>
                <w:sz w:val="56"/>
                <w:szCs w:val="56"/>
              </w:rPr>
            </w:pPr>
          </w:p>
          <w:p w:rsidR="007A7BA0" w:rsidRDefault="007A7BA0" w:rsidP="006C2336">
            <w:pPr>
              <w:rPr>
                <w:sz w:val="56"/>
                <w:szCs w:val="56"/>
              </w:rPr>
            </w:pPr>
          </w:p>
          <w:p w:rsidR="007A7BA0" w:rsidRDefault="007A7BA0" w:rsidP="006C2336">
            <w:pPr>
              <w:rPr>
                <w:sz w:val="56"/>
                <w:szCs w:val="56"/>
              </w:rPr>
            </w:pPr>
          </w:p>
          <w:p w:rsidR="007A7BA0" w:rsidRDefault="007A7BA0" w:rsidP="006C2336">
            <w:pPr>
              <w:rPr>
                <w:sz w:val="56"/>
                <w:szCs w:val="56"/>
              </w:rPr>
            </w:pPr>
          </w:p>
          <w:p w:rsidR="007A7BA0" w:rsidRDefault="007A7BA0" w:rsidP="006C2336">
            <w:pPr>
              <w:rPr>
                <w:sz w:val="56"/>
                <w:szCs w:val="56"/>
              </w:rPr>
            </w:pPr>
          </w:p>
          <w:p w:rsidR="007A7BA0" w:rsidRDefault="007A7BA0" w:rsidP="006C2336">
            <w:pPr>
              <w:rPr>
                <w:sz w:val="56"/>
                <w:szCs w:val="56"/>
              </w:rPr>
            </w:pPr>
          </w:p>
          <w:p w:rsidR="007A7BA0" w:rsidRDefault="007A7BA0" w:rsidP="006C2336">
            <w:pPr>
              <w:rPr>
                <w:sz w:val="56"/>
                <w:szCs w:val="56"/>
              </w:rPr>
            </w:pPr>
          </w:p>
          <w:p w:rsidR="007A7BA0" w:rsidRDefault="007A7BA0" w:rsidP="006C2336">
            <w:pPr>
              <w:rPr>
                <w:sz w:val="56"/>
                <w:szCs w:val="56"/>
              </w:rPr>
            </w:pPr>
          </w:p>
          <w:p w:rsidR="007A7BA0" w:rsidRPr="00DA7839" w:rsidRDefault="007A7BA0" w:rsidP="006C2336">
            <w:pPr>
              <w:rPr>
                <w:sz w:val="56"/>
                <w:szCs w:val="56"/>
              </w:rPr>
            </w:pPr>
          </w:p>
        </w:tc>
      </w:tr>
      <w:tr w:rsidR="00817490" w:rsidRPr="00DA7839" w:rsidTr="00D22576">
        <w:trPr>
          <w:trHeight w:val="391"/>
        </w:trPr>
        <w:tc>
          <w:tcPr>
            <w:tcW w:w="3258" w:type="dxa"/>
          </w:tcPr>
          <w:p w:rsidR="00817490" w:rsidRPr="00DA7839" w:rsidRDefault="006C233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You </w:t>
            </w:r>
            <w:r w:rsidRPr="006C2336">
              <w:rPr>
                <w:sz w:val="56"/>
                <w:szCs w:val="56"/>
                <w:highlight w:val="green"/>
              </w:rPr>
              <w:t>are</w:t>
            </w:r>
            <w:r>
              <w:rPr>
                <w:sz w:val="56"/>
                <w:szCs w:val="56"/>
              </w:rPr>
              <w:t xml:space="preserve"> here.</w:t>
            </w:r>
          </w:p>
        </w:tc>
        <w:tc>
          <w:tcPr>
            <w:tcW w:w="5400" w:type="dxa"/>
          </w:tcPr>
          <w:p w:rsidR="00817490" w:rsidRPr="00DA7839" w:rsidRDefault="0032551E" w:rsidP="009D73C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We</w:t>
            </w:r>
            <w:r w:rsidR="006C2336">
              <w:rPr>
                <w:sz w:val="56"/>
                <w:szCs w:val="56"/>
              </w:rPr>
              <w:t xml:space="preserve"> suggest </w:t>
            </w:r>
            <w:r w:rsidR="006C2336" w:rsidRPr="00C66C69">
              <w:rPr>
                <w:sz w:val="56"/>
                <w:szCs w:val="56"/>
                <w:highlight w:val="cyan"/>
              </w:rPr>
              <w:t xml:space="preserve">that </w:t>
            </w:r>
            <w:r w:rsidR="006C2336" w:rsidRPr="006C2336">
              <w:rPr>
                <w:sz w:val="56"/>
                <w:szCs w:val="56"/>
                <w:highlight w:val="cyan"/>
              </w:rPr>
              <w:t xml:space="preserve">you </w:t>
            </w:r>
            <w:r w:rsidR="00D22576">
              <w:rPr>
                <w:sz w:val="56"/>
                <w:szCs w:val="56"/>
                <w:highlight w:val="cyan"/>
              </w:rPr>
              <w:t>(s</w:t>
            </w:r>
            <w:r w:rsidR="00D22576" w:rsidRPr="006C2336">
              <w:rPr>
                <w:sz w:val="56"/>
                <w:szCs w:val="56"/>
                <w:highlight w:val="cyan"/>
              </w:rPr>
              <w:t>hould</w:t>
            </w:r>
            <w:r w:rsidR="00D22576">
              <w:rPr>
                <w:sz w:val="56"/>
                <w:szCs w:val="56"/>
                <w:highlight w:val="cyan"/>
              </w:rPr>
              <w:t xml:space="preserve">) </w:t>
            </w:r>
            <w:r w:rsidR="006C2336" w:rsidRPr="006C2336">
              <w:rPr>
                <w:sz w:val="56"/>
                <w:szCs w:val="56"/>
                <w:highlight w:val="cyan"/>
              </w:rPr>
              <w:t xml:space="preserve">be </w:t>
            </w:r>
            <w:r w:rsidR="006C2336">
              <w:rPr>
                <w:sz w:val="56"/>
                <w:szCs w:val="56"/>
              </w:rPr>
              <w:t>here.</w:t>
            </w:r>
          </w:p>
        </w:tc>
        <w:tc>
          <w:tcPr>
            <w:tcW w:w="5220" w:type="dxa"/>
          </w:tcPr>
          <w:p w:rsidR="00817490" w:rsidRDefault="006C233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We suggest </w:t>
            </w:r>
            <w:r w:rsidRPr="006C2336">
              <w:rPr>
                <w:sz w:val="56"/>
                <w:szCs w:val="56"/>
                <w:highlight w:val="cyan"/>
              </w:rPr>
              <w:t>for you to be</w:t>
            </w:r>
            <w:r>
              <w:rPr>
                <w:sz w:val="56"/>
                <w:szCs w:val="56"/>
              </w:rPr>
              <w:t xml:space="preserve"> here.</w:t>
            </w:r>
          </w:p>
          <w:p w:rsidR="00C66C69" w:rsidRDefault="00C66C69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C66C69" w:rsidRDefault="00C66C69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Pr="00DA7839" w:rsidRDefault="007A7BA0">
            <w:pPr>
              <w:rPr>
                <w:sz w:val="56"/>
                <w:szCs w:val="56"/>
              </w:rPr>
            </w:pPr>
          </w:p>
        </w:tc>
      </w:tr>
      <w:tr w:rsidR="00817490" w:rsidRPr="00DA7839" w:rsidTr="00D22576">
        <w:trPr>
          <w:trHeight w:val="115"/>
        </w:trPr>
        <w:tc>
          <w:tcPr>
            <w:tcW w:w="3258" w:type="dxa"/>
          </w:tcPr>
          <w:p w:rsidR="00817490" w:rsidRPr="00DA7839" w:rsidRDefault="00817490">
            <w:pPr>
              <w:rPr>
                <w:sz w:val="56"/>
                <w:szCs w:val="56"/>
              </w:rPr>
            </w:pPr>
            <w:r w:rsidRPr="00DA7839">
              <w:rPr>
                <w:sz w:val="56"/>
                <w:szCs w:val="56"/>
              </w:rPr>
              <w:lastRenderedPageBreak/>
              <w:t xml:space="preserve">I </w:t>
            </w:r>
            <w:r w:rsidRPr="006C2336">
              <w:rPr>
                <w:sz w:val="56"/>
                <w:szCs w:val="56"/>
                <w:highlight w:val="green"/>
              </w:rPr>
              <w:t>am</w:t>
            </w:r>
            <w:r w:rsidRPr="00DA7839">
              <w:rPr>
                <w:sz w:val="56"/>
                <w:szCs w:val="56"/>
              </w:rPr>
              <w:t xml:space="preserve"> a rich man.</w:t>
            </w:r>
          </w:p>
        </w:tc>
        <w:tc>
          <w:tcPr>
            <w:tcW w:w="5400" w:type="dxa"/>
          </w:tcPr>
          <w:p w:rsidR="00EA461C" w:rsidRDefault="00817490" w:rsidP="00D22576">
            <w:pPr>
              <w:rPr>
                <w:sz w:val="56"/>
                <w:szCs w:val="56"/>
              </w:rPr>
            </w:pPr>
            <w:r w:rsidRPr="00DA7839">
              <w:rPr>
                <w:sz w:val="56"/>
                <w:szCs w:val="56"/>
              </w:rPr>
              <w:t xml:space="preserve">If I </w:t>
            </w:r>
            <w:r w:rsidR="006C2336" w:rsidRPr="006C2336">
              <w:rPr>
                <w:sz w:val="56"/>
                <w:szCs w:val="56"/>
                <w:highlight w:val="cyan"/>
              </w:rPr>
              <w:t>were</w:t>
            </w:r>
            <w:r w:rsidRPr="00DA7839">
              <w:rPr>
                <w:sz w:val="56"/>
                <w:szCs w:val="56"/>
              </w:rPr>
              <w:t xml:space="preserve"> a rich </w:t>
            </w:r>
            <w:proofErr w:type="gramStart"/>
            <w:r w:rsidRPr="00DA7839">
              <w:rPr>
                <w:sz w:val="56"/>
                <w:szCs w:val="56"/>
              </w:rPr>
              <w:t>man</w:t>
            </w:r>
            <w:r w:rsidR="006C2336">
              <w:rPr>
                <w:sz w:val="56"/>
                <w:szCs w:val="56"/>
              </w:rPr>
              <w:t>, …</w:t>
            </w:r>
            <w:r w:rsidRPr="00DA7839">
              <w:rPr>
                <w:sz w:val="56"/>
                <w:szCs w:val="56"/>
              </w:rPr>
              <w:t>.</w:t>
            </w:r>
            <w:proofErr w:type="gramEnd"/>
          </w:p>
          <w:p w:rsidR="00D22576" w:rsidRDefault="00D22576" w:rsidP="00D22576">
            <w:pPr>
              <w:rPr>
                <w:sz w:val="56"/>
                <w:szCs w:val="56"/>
              </w:rPr>
            </w:pPr>
          </w:p>
          <w:p w:rsidR="00D22576" w:rsidRDefault="00D22576" w:rsidP="00D22576">
            <w:pPr>
              <w:rPr>
                <w:sz w:val="56"/>
                <w:szCs w:val="56"/>
              </w:rPr>
            </w:pPr>
          </w:p>
          <w:p w:rsidR="00D22576" w:rsidRDefault="00D22576" w:rsidP="00D22576">
            <w:pPr>
              <w:rPr>
                <w:sz w:val="56"/>
                <w:szCs w:val="56"/>
              </w:rPr>
            </w:pPr>
          </w:p>
          <w:p w:rsidR="00D22576" w:rsidRDefault="00D22576" w:rsidP="00D22576">
            <w:pPr>
              <w:rPr>
                <w:sz w:val="56"/>
                <w:szCs w:val="56"/>
              </w:rPr>
            </w:pPr>
          </w:p>
          <w:p w:rsidR="00D22576" w:rsidRDefault="00D22576" w:rsidP="00D22576">
            <w:pPr>
              <w:rPr>
                <w:sz w:val="56"/>
                <w:szCs w:val="56"/>
              </w:rPr>
            </w:pPr>
          </w:p>
          <w:p w:rsidR="00D22576" w:rsidRDefault="00D22576" w:rsidP="00D22576">
            <w:pPr>
              <w:rPr>
                <w:sz w:val="56"/>
                <w:szCs w:val="56"/>
              </w:rPr>
            </w:pPr>
          </w:p>
          <w:p w:rsidR="00D22576" w:rsidRDefault="00D22576" w:rsidP="00D22576">
            <w:pPr>
              <w:rPr>
                <w:sz w:val="56"/>
                <w:szCs w:val="56"/>
              </w:rPr>
            </w:pPr>
          </w:p>
          <w:p w:rsidR="00D22576" w:rsidRDefault="00D22576" w:rsidP="00D22576">
            <w:pPr>
              <w:rPr>
                <w:sz w:val="56"/>
                <w:szCs w:val="56"/>
              </w:rPr>
            </w:pPr>
          </w:p>
          <w:p w:rsidR="00D22576" w:rsidRPr="00DA7839" w:rsidRDefault="00D22576" w:rsidP="00D22576">
            <w:pPr>
              <w:rPr>
                <w:sz w:val="56"/>
                <w:szCs w:val="56"/>
              </w:rPr>
            </w:pPr>
          </w:p>
        </w:tc>
        <w:tc>
          <w:tcPr>
            <w:tcW w:w="5220" w:type="dxa"/>
          </w:tcPr>
          <w:p w:rsidR="007A7BA0" w:rsidRDefault="006C2336">
            <w:pPr>
              <w:rPr>
                <w:sz w:val="56"/>
                <w:szCs w:val="56"/>
              </w:rPr>
            </w:pPr>
            <w:proofErr w:type="spellStart"/>
            <w:r w:rsidRPr="006C2336">
              <w:rPr>
                <w:sz w:val="56"/>
                <w:szCs w:val="56"/>
                <w:highlight w:val="cyan"/>
              </w:rPr>
              <w:t>Were</w:t>
            </w:r>
            <w:proofErr w:type="spellEnd"/>
            <w:r w:rsidR="00817490" w:rsidRPr="00DA7839">
              <w:rPr>
                <w:sz w:val="56"/>
                <w:szCs w:val="56"/>
              </w:rPr>
              <w:t xml:space="preserve"> I a rich man</w:t>
            </w:r>
            <w:proofErr w:type="gramStart"/>
            <w:r>
              <w:rPr>
                <w:sz w:val="56"/>
                <w:szCs w:val="56"/>
              </w:rPr>
              <w:t>,..</w:t>
            </w:r>
            <w:r w:rsidR="00817490" w:rsidRPr="00DA7839">
              <w:rPr>
                <w:sz w:val="56"/>
                <w:szCs w:val="56"/>
              </w:rPr>
              <w:t>.</w:t>
            </w:r>
            <w:proofErr w:type="gramEnd"/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D22576" w:rsidRDefault="00D22576">
            <w:pPr>
              <w:rPr>
                <w:sz w:val="56"/>
                <w:szCs w:val="56"/>
              </w:rPr>
            </w:pPr>
          </w:p>
          <w:p w:rsidR="007A7BA0" w:rsidRDefault="007A7BA0">
            <w:pPr>
              <w:rPr>
                <w:sz w:val="56"/>
                <w:szCs w:val="56"/>
              </w:rPr>
            </w:pPr>
          </w:p>
          <w:p w:rsidR="007A7BA0" w:rsidRPr="00DA7839" w:rsidRDefault="007A7BA0">
            <w:pPr>
              <w:rPr>
                <w:sz w:val="56"/>
                <w:szCs w:val="56"/>
              </w:rPr>
            </w:pPr>
          </w:p>
        </w:tc>
      </w:tr>
      <w:tr w:rsidR="00817490" w:rsidRPr="00DA7839" w:rsidTr="00D22576">
        <w:trPr>
          <w:trHeight w:val="170"/>
        </w:trPr>
        <w:tc>
          <w:tcPr>
            <w:tcW w:w="3258" w:type="dxa"/>
          </w:tcPr>
          <w:p w:rsidR="00817490" w:rsidRPr="00DA7839" w:rsidRDefault="00817490">
            <w:pPr>
              <w:rPr>
                <w:sz w:val="56"/>
                <w:szCs w:val="56"/>
              </w:rPr>
            </w:pPr>
            <w:r w:rsidRPr="00DA7839">
              <w:rPr>
                <w:sz w:val="56"/>
                <w:szCs w:val="56"/>
              </w:rPr>
              <w:lastRenderedPageBreak/>
              <w:t>He studie</w:t>
            </w:r>
            <w:r w:rsidRPr="006C2336">
              <w:rPr>
                <w:sz w:val="56"/>
                <w:szCs w:val="56"/>
                <w:highlight w:val="green"/>
              </w:rPr>
              <w:t>s</w:t>
            </w:r>
            <w:r w:rsidRPr="00DA7839">
              <w:rPr>
                <w:sz w:val="56"/>
                <w:szCs w:val="56"/>
              </w:rPr>
              <w:t>.</w:t>
            </w:r>
          </w:p>
        </w:tc>
        <w:tc>
          <w:tcPr>
            <w:tcW w:w="5400" w:type="dxa"/>
          </w:tcPr>
          <w:p w:rsidR="00817490" w:rsidRPr="00DA7839" w:rsidRDefault="00817490" w:rsidP="00C66C69">
            <w:pPr>
              <w:rPr>
                <w:sz w:val="56"/>
                <w:szCs w:val="56"/>
              </w:rPr>
            </w:pPr>
            <w:r w:rsidRPr="00DA7839">
              <w:rPr>
                <w:sz w:val="56"/>
                <w:szCs w:val="56"/>
              </w:rPr>
              <w:t xml:space="preserve">I insist </w:t>
            </w:r>
            <w:r w:rsidRPr="00C66C69">
              <w:rPr>
                <w:sz w:val="56"/>
                <w:szCs w:val="56"/>
                <w:highlight w:val="cyan"/>
              </w:rPr>
              <w:t xml:space="preserve">(that) he </w:t>
            </w:r>
            <w:r w:rsidR="00D22576">
              <w:rPr>
                <w:sz w:val="56"/>
                <w:szCs w:val="56"/>
                <w:highlight w:val="cyan"/>
              </w:rPr>
              <w:t>(s</w:t>
            </w:r>
            <w:r w:rsidR="00D22576" w:rsidRPr="006C2336">
              <w:rPr>
                <w:sz w:val="56"/>
                <w:szCs w:val="56"/>
                <w:highlight w:val="cyan"/>
              </w:rPr>
              <w:t>hould</w:t>
            </w:r>
            <w:r w:rsidR="00D22576">
              <w:rPr>
                <w:sz w:val="56"/>
                <w:szCs w:val="56"/>
                <w:highlight w:val="cyan"/>
              </w:rPr>
              <w:t xml:space="preserve">) </w:t>
            </w:r>
            <w:r w:rsidR="00C66C69" w:rsidRPr="00C66C69">
              <w:rPr>
                <w:sz w:val="56"/>
                <w:szCs w:val="56"/>
                <w:highlight w:val="cyan"/>
              </w:rPr>
              <w:t>study</w:t>
            </w:r>
            <w:r w:rsidRPr="00DA7839">
              <w:rPr>
                <w:sz w:val="56"/>
                <w:szCs w:val="56"/>
              </w:rPr>
              <w:t>.</w:t>
            </w:r>
          </w:p>
        </w:tc>
        <w:tc>
          <w:tcPr>
            <w:tcW w:w="5220" w:type="dxa"/>
          </w:tcPr>
          <w:p w:rsidR="00C66C69" w:rsidRDefault="00C66C69">
            <w:pPr>
              <w:rPr>
                <w:sz w:val="56"/>
                <w:szCs w:val="56"/>
              </w:rPr>
            </w:pPr>
          </w:p>
          <w:p w:rsidR="00EA461C" w:rsidRDefault="00EA461C">
            <w:pPr>
              <w:rPr>
                <w:sz w:val="56"/>
                <w:szCs w:val="56"/>
              </w:rPr>
            </w:pPr>
          </w:p>
          <w:p w:rsidR="00EA461C" w:rsidRPr="00DA7839" w:rsidRDefault="00EA461C">
            <w:pPr>
              <w:rPr>
                <w:sz w:val="56"/>
                <w:szCs w:val="56"/>
              </w:rPr>
            </w:pPr>
          </w:p>
        </w:tc>
      </w:tr>
      <w:tr w:rsidR="00817490" w:rsidRPr="00DA7839" w:rsidTr="00D22576">
        <w:trPr>
          <w:trHeight w:val="372"/>
        </w:trPr>
        <w:tc>
          <w:tcPr>
            <w:tcW w:w="3258" w:type="dxa"/>
          </w:tcPr>
          <w:p w:rsidR="00817490" w:rsidRPr="00DA7839" w:rsidRDefault="006C233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He</w:t>
            </w:r>
            <w:r w:rsidR="00652790" w:rsidRPr="00DA7839">
              <w:rPr>
                <w:sz w:val="56"/>
                <w:szCs w:val="56"/>
              </w:rPr>
              <w:t xml:space="preserve"> eat</w:t>
            </w:r>
            <w:r>
              <w:rPr>
                <w:sz w:val="56"/>
                <w:szCs w:val="56"/>
              </w:rPr>
              <w:t>s</w:t>
            </w:r>
            <w:r w:rsidR="00652790" w:rsidRPr="00DA7839">
              <w:rPr>
                <w:sz w:val="56"/>
                <w:szCs w:val="56"/>
              </w:rPr>
              <w:t>.</w:t>
            </w:r>
          </w:p>
        </w:tc>
        <w:tc>
          <w:tcPr>
            <w:tcW w:w="5400" w:type="dxa"/>
          </w:tcPr>
          <w:p w:rsidR="00817490" w:rsidRPr="00DA7839" w:rsidRDefault="00652790" w:rsidP="006C2336">
            <w:pPr>
              <w:rPr>
                <w:sz w:val="56"/>
                <w:szCs w:val="56"/>
              </w:rPr>
            </w:pPr>
            <w:r w:rsidRPr="00DA7839">
              <w:rPr>
                <w:sz w:val="56"/>
                <w:szCs w:val="56"/>
              </w:rPr>
              <w:t xml:space="preserve">She wants </w:t>
            </w:r>
            <w:r w:rsidRPr="00C66C69">
              <w:rPr>
                <w:sz w:val="56"/>
                <w:szCs w:val="56"/>
                <w:highlight w:val="cyan"/>
              </w:rPr>
              <w:t xml:space="preserve">that </w:t>
            </w:r>
            <w:r w:rsidR="006C2336" w:rsidRPr="00C66C69">
              <w:rPr>
                <w:sz w:val="56"/>
                <w:szCs w:val="56"/>
                <w:highlight w:val="cyan"/>
              </w:rPr>
              <w:t xml:space="preserve">he </w:t>
            </w:r>
            <w:r w:rsidR="00D22576">
              <w:rPr>
                <w:sz w:val="56"/>
                <w:szCs w:val="56"/>
                <w:highlight w:val="cyan"/>
              </w:rPr>
              <w:t>(s</w:t>
            </w:r>
            <w:r w:rsidR="00D22576" w:rsidRPr="006C2336">
              <w:rPr>
                <w:sz w:val="56"/>
                <w:szCs w:val="56"/>
                <w:highlight w:val="cyan"/>
              </w:rPr>
              <w:t>hould</w:t>
            </w:r>
            <w:r w:rsidR="00D22576">
              <w:rPr>
                <w:sz w:val="56"/>
                <w:szCs w:val="56"/>
                <w:highlight w:val="cyan"/>
              </w:rPr>
              <w:t xml:space="preserve">) </w:t>
            </w:r>
            <w:r w:rsidR="006C2336" w:rsidRPr="006C2336">
              <w:rPr>
                <w:sz w:val="56"/>
                <w:szCs w:val="56"/>
                <w:highlight w:val="cyan"/>
              </w:rPr>
              <w:t>eat</w:t>
            </w:r>
            <w:r w:rsidRPr="00DA7839">
              <w:rPr>
                <w:sz w:val="56"/>
                <w:szCs w:val="56"/>
              </w:rPr>
              <w:t>.</w:t>
            </w:r>
          </w:p>
        </w:tc>
        <w:tc>
          <w:tcPr>
            <w:tcW w:w="5220" w:type="dxa"/>
          </w:tcPr>
          <w:p w:rsidR="00817490" w:rsidRDefault="00652790" w:rsidP="006C2336">
            <w:pPr>
              <w:rPr>
                <w:sz w:val="56"/>
                <w:szCs w:val="56"/>
              </w:rPr>
            </w:pPr>
            <w:r w:rsidRPr="00DA7839">
              <w:rPr>
                <w:sz w:val="56"/>
                <w:szCs w:val="56"/>
              </w:rPr>
              <w:t xml:space="preserve">She wants </w:t>
            </w:r>
            <w:r w:rsidR="006C2336" w:rsidRPr="006C2336">
              <w:rPr>
                <w:sz w:val="56"/>
                <w:szCs w:val="56"/>
                <w:highlight w:val="cyan"/>
              </w:rPr>
              <w:t>him to eat</w:t>
            </w:r>
            <w:r w:rsidRPr="006C2336">
              <w:rPr>
                <w:sz w:val="56"/>
                <w:szCs w:val="56"/>
                <w:highlight w:val="cyan"/>
              </w:rPr>
              <w:t>.</w:t>
            </w:r>
          </w:p>
          <w:p w:rsidR="00C66C69" w:rsidRPr="00DA7839" w:rsidRDefault="00C66C69" w:rsidP="006C2336">
            <w:pPr>
              <w:rPr>
                <w:sz w:val="56"/>
                <w:szCs w:val="56"/>
              </w:rPr>
            </w:pPr>
          </w:p>
        </w:tc>
      </w:tr>
      <w:tr w:rsidR="00817490" w:rsidRPr="00DA7839" w:rsidTr="00D22576">
        <w:trPr>
          <w:trHeight w:val="391"/>
        </w:trPr>
        <w:tc>
          <w:tcPr>
            <w:tcW w:w="3258" w:type="dxa"/>
          </w:tcPr>
          <w:p w:rsidR="00817490" w:rsidRPr="00DA7839" w:rsidRDefault="00652790" w:rsidP="0070138C">
            <w:pPr>
              <w:rPr>
                <w:sz w:val="56"/>
                <w:szCs w:val="56"/>
              </w:rPr>
            </w:pPr>
            <w:r w:rsidRPr="00DA7839">
              <w:rPr>
                <w:sz w:val="56"/>
                <w:szCs w:val="56"/>
              </w:rPr>
              <w:t xml:space="preserve">It </w:t>
            </w:r>
            <w:r w:rsidRPr="006C2336">
              <w:rPr>
                <w:sz w:val="56"/>
                <w:szCs w:val="56"/>
                <w:highlight w:val="green"/>
              </w:rPr>
              <w:t>is</w:t>
            </w:r>
            <w:r w:rsidR="0070138C">
              <w:rPr>
                <w:sz w:val="56"/>
                <w:szCs w:val="56"/>
              </w:rPr>
              <w:t xml:space="preserve"> in May or June.</w:t>
            </w:r>
          </w:p>
        </w:tc>
        <w:tc>
          <w:tcPr>
            <w:tcW w:w="5400" w:type="dxa"/>
          </w:tcPr>
          <w:p w:rsidR="0070138C" w:rsidRDefault="00652790" w:rsidP="0070138C">
            <w:pPr>
              <w:rPr>
                <w:sz w:val="56"/>
                <w:szCs w:val="56"/>
              </w:rPr>
            </w:pPr>
            <w:r w:rsidRPr="00DA7839">
              <w:rPr>
                <w:sz w:val="56"/>
                <w:szCs w:val="56"/>
              </w:rPr>
              <w:t>We’re going</w:t>
            </w:r>
            <w:r w:rsidR="0070138C">
              <w:rPr>
                <w:sz w:val="56"/>
                <w:szCs w:val="56"/>
              </w:rPr>
              <w:t xml:space="preserve"> to Spain</w:t>
            </w:r>
            <w:r w:rsidRPr="00DA7839">
              <w:rPr>
                <w:sz w:val="56"/>
                <w:szCs w:val="56"/>
              </w:rPr>
              <w:t xml:space="preserve">, </w:t>
            </w:r>
          </w:p>
          <w:p w:rsidR="00817490" w:rsidRPr="00DA7839" w:rsidRDefault="0070138C" w:rsidP="0070138C">
            <w:pPr>
              <w:rPr>
                <w:sz w:val="56"/>
                <w:szCs w:val="56"/>
              </w:rPr>
            </w:pPr>
            <w:proofErr w:type="gramStart"/>
            <w:r w:rsidRPr="00C66C69">
              <w:rPr>
                <w:sz w:val="56"/>
                <w:szCs w:val="56"/>
                <w:highlight w:val="cyan"/>
              </w:rPr>
              <w:t>be</w:t>
            </w:r>
            <w:proofErr w:type="gramEnd"/>
            <w:r w:rsidRPr="00C66C69">
              <w:rPr>
                <w:sz w:val="56"/>
                <w:szCs w:val="56"/>
                <w:highlight w:val="cyan"/>
              </w:rPr>
              <w:t xml:space="preserve"> it </w:t>
            </w:r>
            <w:r>
              <w:rPr>
                <w:sz w:val="56"/>
                <w:szCs w:val="56"/>
              </w:rPr>
              <w:t>in May or June.</w:t>
            </w:r>
          </w:p>
        </w:tc>
        <w:tc>
          <w:tcPr>
            <w:tcW w:w="5220" w:type="dxa"/>
          </w:tcPr>
          <w:p w:rsidR="0070138C" w:rsidRDefault="0070138C" w:rsidP="0070138C">
            <w:pPr>
              <w:rPr>
                <w:sz w:val="56"/>
                <w:szCs w:val="56"/>
              </w:rPr>
            </w:pPr>
            <w:r w:rsidRPr="00DA7839">
              <w:rPr>
                <w:sz w:val="56"/>
                <w:szCs w:val="56"/>
              </w:rPr>
              <w:t>We’re going</w:t>
            </w:r>
            <w:r>
              <w:rPr>
                <w:sz w:val="56"/>
                <w:szCs w:val="56"/>
              </w:rPr>
              <w:t xml:space="preserve"> to Spain</w:t>
            </w:r>
            <w:r w:rsidRPr="00DA7839">
              <w:rPr>
                <w:sz w:val="56"/>
                <w:szCs w:val="56"/>
              </w:rPr>
              <w:t xml:space="preserve">, </w:t>
            </w:r>
          </w:p>
          <w:p w:rsidR="00817490" w:rsidRDefault="00C66C69" w:rsidP="0070138C">
            <w:pPr>
              <w:rPr>
                <w:sz w:val="56"/>
                <w:szCs w:val="56"/>
              </w:rPr>
            </w:pPr>
            <w:proofErr w:type="gramStart"/>
            <w:r w:rsidRPr="00C66C69">
              <w:rPr>
                <w:sz w:val="56"/>
                <w:szCs w:val="56"/>
                <w:highlight w:val="cyan"/>
              </w:rPr>
              <w:t>w</w:t>
            </w:r>
            <w:r w:rsidR="0070138C" w:rsidRPr="00C66C69">
              <w:rPr>
                <w:sz w:val="56"/>
                <w:szCs w:val="56"/>
                <w:highlight w:val="cyan"/>
              </w:rPr>
              <w:t>hether</w:t>
            </w:r>
            <w:proofErr w:type="gramEnd"/>
            <w:r w:rsidR="0070138C" w:rsidRPr="00C66C69">
              <w:rPr>
                <w:sz w:val="56"/>
                <w:szCs w:val="56"/>
                <w:highlight w:val="cyan"/>
              </w:rPr>
              <w:t xml:space="preserve"> it be</w:t>
            </w:r>
            <w:r w:rsidR="0070138C">
              <w:rPr>
                <w:sz w:val="56"/>
                <w:szCs w:val="56"/>
              </w:rPr>
              <w:t xml:space="preserve"> in May or June.</w:t>
            </w:r>
          </w:p>
          <w:p w:rsidR="00EA461C" w:rsidRPr="0070138C" w:rsidRDefault="00EA461C" w:rsidP="0070138C">
            <w:pPr>
              <w:rPr>
                <w:b/>
                <w:sz w:val="56"/>
                <w:szCs w:val="56"/>
              </w:rPr>
            </w:pPr>
          </w:p>
        </w:tc>
      </w:tr>
      <w:tr w:rsidR="00D22576" w:rsidRPr="00DA7839" w:rsidTr="00D22576">
        <w:trPr>
          <w:trHeight w:val="391"/>
        </w:trPr>
        <w:tc>
          <w:tcPr>
            <w:tcW w:w="3258" w:type="dxa"/>
          </w:tcPr>
          <w:p w:rsidR="00D22576" w:rsidRDefault="00D22576" w:rsidP="0070138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I </w:t>
            </w:r>
            <w:bookmarkStart w:id="0" w:name="_GoBack"/>
            <w:bookmarkEnd w:id="0"/>
            <w:r w:rsidRPr="001209D2">
              <w:rPr>
                <w:sz w:val="56"/>
                <w:szCs w:val="56"/>
                <w:highlight w:val="green"/>
              </w:rPr>
              <w:t>break</w:t>
            </w:r>
            <w:r>
              <w:rPr>
                <w:sz w:val="56"/>
                <w:szCs w:val="56"/>
              </w:rPr>
              <w:t xml:space="preserve"> his legs.</w:t>
            </w:r>
          </w:p>
        </w:tc>
        <w:tc>
          <w:tcPr>
            <w:tcW w:w="5400" w:type="dxa"/>
          </w:tcPr>
          <w:p w:rsidR="00D22576" w:rsidRPr="00D22576" w:rsidRDefault="00D22576" w:rsidP="0070138C">
            <w:pPr>
              <w:rPr>
                <w:sz w:val="56"/>
                <w:szCs w:val="56"/>
              </w:rPr>
            </w:pPr>
            <w:r w:rsidRPr="00D22576">
              <w:rPr>
                <w:sz w:val="56"/>
                <w:szCs w:val="56"/>
              </w:rPr>
              <w:t xml:space="preserve">You want that I </w:t>
            </w:r>
            <w:r w:rsidRPr="00D22576">
              <w:rPr>
                <w:sz w:val="56"/>
                <w:szCs w:val="56"/>
                <w:highlight w:val="cyan"/>
              </w:rPr>
              <w:t xml:space="preserve">should break </w:t>
            </w:r>
            <w:r w:rsidRPr="00D22576">
              <w:rPr>
                <w:sz w:val="56"/>
                <w:szCs w:val="56"/>
              </w:rPr>
              <w:t xml:space="preserve">his </w:t>
            </w:r>
            <w:proofErr w:type="gramStart"/>
            <w:r w:rsidRPr="00D22576">
              <w:rPr>
                <w:sz w:val="56"/>
                <w:szCs w:val="56"/>
              </w:rPr>
              <w:t>legs.?</w:t>
            </w:r>
            <w:proofErr w:type="gramEnd"/>
          </w:p>
        </w:tc>
        <w:tc>
          <w:tcPr>
            <w:tcW w:w="5220" w:type="dxa"/>
          </w:tcPr>
          <w:p w:rsidR="00D22576" w:rsidRPr="00D22576" w:rsidRDefault="00D22576" w:rsidP="0070138C">
            <w:pPr>
              <w:rPr>
                <w:sz w:val="56"/>
                <w:szCs w:val="56"/>
              </w:rPr>
            </w:pPr>
            <w:r w:rsidRPr="00D22576">
              <w:rPr>
                <w:sz w:val="56"/>
                <w:szCs w:val="56"/>
              </w:rPr>
              <w:t xml:space="preserve">You want me </w:t>
            </w:r>
            <w:r w:rsidRPr="00D22576">
              <w:rPr>
                <w:sz w:val="56"/>
                <w:szCs w:val="56"/>
                <w:highlight w:val="cyan"/>
              </w:rPr>
              <w:t>to break</w:t>
            </w:r>
            <w:r w:rsidRPr="00D22576">
              <w:rPr>
                <w:sz w:val="56"/>
                <w:szCs w:val="56"/>
              </w:rPr>
              <w:t xml:space="preserve"> his legs?</w:t>
            </w:r>
          </w:p>
        </w:tc>
      </w:tr>
      <w:tr w:rsidR="003C12FC" w:rsidRPr="00DA7839" w:rsidTr="00D22576">
        <w:trPr>
          <w:trHeight w:val="391"/>
        </w:trPr>
        <w:tc>
          <w:tcPr>
            <w:tcW w:w="3258" w:type="dxa"/>
          </w:tcPr>
          <w:p w:rsidR="003C12FC" w:rsidRPr="00DA7839" w:rsidRDefault="003C12FC" w:rsidP="0070138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That </w:t>
            </w:r>
            <w:r w:rsidRPr="003C12FC">
              <w:rPr>
                <w:sz w:val="56"/>
                <w:szCs w:val="56"/>
                <w:highlight w:val="green"/>
              </w:rPr>
              <w:t>is</w:t>
            </w:r>
            <w:r>
              <w:rPr>
                <w:sz w:val="56"/>
                <w:szCs w:val="56"/>
              </w:rPr>
              <w:t>.</w:t>
            </w:r>
          </w:p>
        </w:tc>
        <w:tc>
          <w:tcPr>
            <w:tcW w:w="5400" w:type="dxa"/>
          </w:tcPr>
          <w:p w:rsidR="003C12FC" w:rsidRPr="00DA7839" w:rsidRDefault="003C12FC" w:rsidP="0070138C">
            <w:pPr>
              <w:rPr>
                <w:sz w:val="56"/>
                <w:szCs w:val="56"/>
              </w:rPr>
            </w:pPr>
            <w:r w:rsidRPr="003C12FC">
              <w:rPr>
                <w:sz w:val="56"/>
                <w:szCs w:val="56"/>
                <w:highlight w:val="cyan"/>
              </w:rPr>
              <w:t>Be</w:t>
            </w:r>
            <w:r>
              <w:rPr>
                <w:sz w:val="56"/>
                <w:szCs w:val="56"/>
              </w:rPr>
              <w:t xml:space="preserve"> that as </w:t>
            </w:r>
            <w:r w:rsidRPr="003C12FC">
              <w:rPr>
                <w:sz w:val="56"/>
                <w:szCs w:val="56"/>
                <w:highlight w:val="cyan"/>
              </w:rPr>
              <w:t>it may</w:t>
            </w:r>
            <w:r>
              <w:rPr>
                <w:sz w:val="56"/>
                <w:szCs w:val="56"/>
              </w:rPr>
              <w:t>.</w:t>
            </w:r>
          </w:p>
        </w:tc>
        <w:tc>
          <w:tcPr>
            <w:tcW w:w="5220" w:type="dxa"/>
          </w:tcPr>
          <w:p w:rsidR="003C12FC" w:rsidRDefault="003C12FC" w:rsidP="0070138C">
            <w:pPr>
              <w:rPr>
                <w:sz w:val="56"/>
                <w:szCs w:val="56"/>
              </w:rPr>
            </w:pPr>
            <w:r w:rsidRPr="003C12FC">
              <w:rPr>
                <w:sz w:val="56"/>
                <w:szCs w:val="56"/>
                <w:highlight w:val="cyan"/>
              </w:rPr>
              <w:t xml:space="preserve">Be </w:t>
            </w:r>
            <w:r>
              <w:rPr>
                <w:sz w:val="56"/>
                <w:szCs w:val="56"/>
              </w:rPr>
              <w:t>that as</w:t>
            </w:r>
          </w:p>
          <w:p w:rsidR="003C12FC" w:rsidRPr="00DA7839" w:rsidRDefault="003C12FC" w:rsidP="0070138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proofErr w:type="gramStart"/>
            <w:r>
              <w:rPr>
                <w:sz w:val="56"/>
                <w:szCs w:val="56"/>
              </w:rPr>
              <w:t>it</w:t>
            </w:r>
            <w:proofErr w:type="gramEnd"/>
            <w:r>
              <w:rPr>
                <w:sz w:val="56"/>
                <w:szCs w:val="56"/>
              </w:rPr>
              <w:t xml:space="preserve"> </w:t>
            </w:r>
            <w:r w:rsidRPr="003C12FC">
              <w:rPr>
                <w:sz w:val="56"/>
                <w:szCs w:val="56"/>
                <w:highlight w:val="cyan"/>
              </w:rPr>
              <w:t>may (be).</w:t>
            </w:r>
          </w:p>
        </w:tc>
      </w:tr>
    </w:tbl>
    <w:p w:rsidR="009D73CF" w:rsidRPr="00DA7839" w:rsidRDefault="009D73CF">
      <w:pPr>
        <w:rPr>
          <w:sz w:val="56"/>
          <w:szCs w:val="56"/>
        </w:rPr>
      </w:pPr>
    </w:p>
    <w:sectPr w:rsidR="009D73CF" w:rsidRPr="00DA7839" w:rsidSect="009745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0"/>
    <w:rsid w:val="000527C6"/>
    <w:rsid w:val="0006045A"/>
    <w:rsid w:val="000672AC"/>
    <w:rsid w:val="000C197E"/>
    <w:rsid w:val="001209D2"/>
    <w:rsid w:val="001937BD"/>
    <w:rsid w:val="0020309D"/>
    <w:rsid w:val="002B1F7D"/>
    <w:rsid w:val="002B38DF"/>
    <w:rsid w:val="002C33E5"/>
    <w:rsid w:val="00303ABE"/>
    <w:rsid w:val="0032551E"/>
    <w:rsid w:val="003448A7"/>
    <w:rsid w:val="00354ADE"/>
    <w:rsid w:val="00385204"/>
    <w:rsid w:val="003A54D3"/>
    <w:rsid w:val="003C12FC"/>
    <w:rsid w:val="0040663A"/>
    <w:rsid w:val="00406F93"/>
    <w:rsid w:val="00415CEA"/>
    <w:rsid w:val="00433CBB"/>
    <w:rsid w:val="004A2AFF"/>
    <w:rsid w:val="004B7399"/>
    <w:rsid w:val="004C106C"/>
    <w:rsid w:val="004F2950"/>
    <w:rsid w:val="005331DD"/>
    <w:rsid w:val="00583990"/>
    <w:rsid w:val="00617383"/>
    <w:rsid w:val="0064788B"/>
    <w:rsid w:val="00652790"/>
    <w:rsid w:val="00666140"/>
    <w:rsid w:val="0069006C"/>
    <w:rsid w:val="006C2336"/>
    <w:rsid w:val="00700B23"/>
    <w:rsid w:val="0070138C"/>
    <w:rsid w:val="00762E11"/>
    <w:rsid w:val="00786697"/>
    <w:rsid w:val="007A7BA0"/>
    <w:rsid w:val="007C4D7D"/>
    <w:rsid w:val="007E686E"/>
    <w:rsid w:val="008023DD"/>
    <w:rsid w:val="00817490"/>
    <w:rsid w:val="008B338A"/>
    <w:rsid w:val="008F08CE"/>
    <w:rsid w:val="00974554"/>
    <w:rsid w:val="009D73CF"/>
    <w:rsid w:val="00A02CD8"/>
    <w:rsid w:val="00A17EFE"/>
    <w:rsid w:val="00A24252"/>
    <w:rsid w:val="00A719E0"/>
    <w:rsid w:val="00AA1DDF"/>
    <w:rsid w:val="00B448C1"/>
    <w:rsid w:val="00B54708"/>
    <w:rsid w:val="00B57E02"/>
    <w:rsid w:val="00BA7921"/>
    <w:rsid w:val="00BE2E4D"/>
    <w:rsid w:val="00C57975"/>
    <w:rsid w:val="00C66C69"/>
    <w:rsid w:val="00CA14AA"/>
    <w:rsid w:val="00CB4E42"/>
    <w:rsid w:val="00CF3D26"/>
    <w:rsid w:val="00D142F2"/>
    <w:rsid w:val="00D22576"/>
    <w:rsid w:val="00D3027F"/>
    <w:rsid w:val="00D60216"/>
    <w:rsid w:val="00D6085B"/>
    <w:rsid w:val="00D94C84"/>
    <w:rsid w:val="00DA5627"/>
    <w:rsid w:val="00DA7839"/>
    <w:rsid w:val="00E06DAA"/>
    <w:rsid w:val="00E21BCB"/>
    <w:rsid w:val="00EA461C"/>
    <w:rsid w:val="00ED64DE"/>
    <w:rsid w:val="00F32234"/>
    <w:rsid w:val="00F676A7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7ABD4-B865-43B2-A0C7-B2395C62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Joseph Barile</cp:lastModifiedBy>
  <cp:revision>12</cp:revision>
  <dcterms:created xsi:type="dcterms:W3CDTF">2014-09-16T19:49:00Z</dcterms:created>
  <dcterms:modified xsi:type="dcterms:W3CDTF">2015-10-20T23:10:00Z</dcterms:modified>
</cp:coreProperties>
</file>